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AD" w:rsidRPr="00D45FAD" w:rsidRDefault="00D45FAD" w:rsidP="00D45FA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 w:rsidRPr="00D45FAD">
        <w:rPr>
          <w:rFonts w:ascii="微软雅黑" w:eastAsia="微软雅黑" w:hAnsi="微软雅黑" w:cs="宋体" w:hint="eastAsia"/>
          <w:color w:val="000000"/>
          <w:kern w:val="0"/>
          <w:sz w:val="22"/>
        </w:rPr>
        <w:t>各学院：</w:t>
      </w:r>
    </w:p>
    <w:p w:rsidR="00D45FAD" w:rsidRPr="00D45FAD" w:rsidRDefault="00D45FAD" w:rsidP="00D45FAD">
      <w:pPr>
        <w:widowControl/>
        <w:spacing w:line="285" w:lineRule="atLeast"/>
        <w:ind w:firstLine="480"/>
        <w:rPr>
          <w:rFonts w:ascii="Calibri" w:eastAsia="宋体" w:hAnsi="Calibri" w:cs="宋体" w:hint="eastAsia"/>
          <w:color w:val="000000"/>
          <w:kern w:val="0"/>
          <w:sz w:val="22"/>
        </w:rPr>
      </w:pPr>
      <w:r w:rsidRPr="00D45FAD">
        <w:rPr>
          <w:rFonts w:ascii="Calibri" w:eastAsia="宋体" w:hAnsi="Calibri" w:cs="宋体"/>
          <w:color w:val="000000"/>
          <w:kern w:val="0"/>
          <w:sz w:val="22"/>
        </w:rPr>
        <w:t>2015-2016-1</w:t>
      </w:r>
      <w:r w:rsidRPr="00D45FAD">
        <w:rPr>
          <w:rFonts w:ascii="宋体" w:eastAsia="宋体" w:hAnsi="宋体" w:cs="宋体" w:hint="eastAsia"/>
          <w:color w:val="000000"/>
          <w:kern w:val="0"/>
          <w:sz w:val="22"/>
        </w:rPr>
        <w:t>学期公共基础课重修班课程上课时间地点信息如下，请各学院通知重修班报名学生按照学院分班按时上课：</w:t>
      </w:r>
    </w:p>
    <w:p w:rsidR="00D45FAD" w:rsidRPr="00D45FAD" w:rsidRDefault="00D45FAD" w:rsidP="00D45FAD">
      <w:pPr>
        <w:widowControl/>
        <w:spacing w:line="285" w:lineRule="atLeast"/>
        <w:ind w:firstLine="480"/>
        <w:rPr>
          <w:rFonts w:ascii="Calibri" w:eastAsia="宋体" w:hAnsi="Calibri" w:cs="宋体"/>
          <w:color w:val="000000"/>
          <w:kern w:val="0"/>
          <w:sz w:val="22"/>
        </w:rPr>
      </w:pPr>
      <w:r w:rsidRPr="00D45FAD">
        <w:rPr>
          <w:rFonts w:ascii="Calibri" w:eastAsia="宋体" w:hAnsi="Calibri" w:cs="宋体"/>
          <w:color w:val="000000"/>
          <w:kern w:val="0"/>
          <w:sz w:val="22"/>
          <w:shd w:val="clear" w:color="auto" w:fill="FFFFFF"/>
        </w:rPr>
        <w:t> </w:t>
      </w:r>
    </w:p>
    <w:tbl>
      <w:tblPr>
        <w:tblW w:w="9498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1985"/>
        <w:gridCol w:w="2977"/>
        <w:gridCol w:w="1275"/>
        <w:gridCol w:w="3261"/>
      </w:tblGrid>
      <w:tr w:rsidR="00D45FAD" w:rsidRPr="00D45FAD" w:rsidTr="00D45FAD">
        <w:trPr>
          <w:trHeight w:val="28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开设课程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面向学院</w:t>
            </w:r>
          </w:p>
        </w:tc>
      </w:tr>
      <w:tr w:rsidR="00D45FAD" w:rsidRPr="00D45FAD" w:rsidTr="00D45FAD">
        <w:trPr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微积分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(B)II (73L178Q)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8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13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-9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2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日上午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8:00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YF510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电气、电信、理学院</w:t>
            </w:r>
          </w:p>
        </w:tc>
      </w:tr>
      <w:tr w:rsidR="00D45FAD" w:rsidRPr="00D45FAD" w:rsidTr="00D45FAD">
        <w:trPr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微积分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(B)II (73L178Q)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8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13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-9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2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日上午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8:00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YF505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土建、运输、软件学院</w:t>
            </w:r>
          </w:p>
        </w:tc>
      </w:tr>
      <w:tr w:rsidR="00D45FAD" w:rsidRPr="00D45FAD" w:rsidTr="00D45FAD">
        <w:trPr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微积分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(B)II (73L178Q)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8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13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-9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2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日上午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8:00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YF411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计算机、机电、经管学院</w:t>
            </w:r>
          </w:p>
        </w:tc>
      </w:tr>
      <w:tr w:rsidR="00D45FAD" w:rsidRPr="00D45FAD" w:rsidTr="00D45FAD">
        <w:trPr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大学物理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A(I) (73L149Q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8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20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-9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2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日下午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14:00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YF510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电气、电信、运输、理学院</w:t>
            </w:r>
          </w:p>
        </w:tc>
      </w:tr>
      <w:tr w:rsidR="00D45FAD" w:rsidRPr="00D45FAD" w:rsidTr="00D45FAD">
        <w:trPr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大学物理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A(I) (73L149Q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8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20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-9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2</w:t>
            </w: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日下午</w:t>
            </w: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14:00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Calibri" w:eastAsia="宋体" w:hAnsi="Calibri" w:cs="宋体"/>
                <w:kern w:val="0"/>
                <w:sz w:val="24"/>
                <w:szCs w:val="24"/>
              </w:rPr>
              <w:t>YF505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AD" w:rsidRPr="00D45FAD" w:rsidRDefault="00D45FAD" w:rsidP="00D45FAD">
            <w:pPr>
              <w:widowControl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45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机电、计算机、土建学院</w:t>
            </w:r>
          </w:p>
        </w:tc>
      </w:tr>
    </w:tbl>
    <w:p w:rsidR="00D45FAD" w:rsidRPr="00D45FAD" w:rsidRDefault="00D45FAD" w:rsidP="00D45FAD">
      <w:pPr>
        <w:widowControl/>
        <w:spacing w:line="285" w:lineRule="atLeast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</w:p>
    <w:p w:rsidR="00D45FAD" w:rsidRPr="00D45FAD" w:rsidRDefault="00D45FAD" w:rsidP="00D45FAD">
      <w:pPr>
        <w:widowControl/>
        <w:spacing w:line="285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</w:p>
    <w:p w:rsidR="00D45FAD" w:rsidRPr="00D45FAD" w:rsidRDefault="00D45FAD" w:rsidP="00D45FA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5FAD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142.65pt;height:.7pt" o:hrpct="0" o:hrstd="t" o:hrnoshade="t" o:hr="t" fillcolor="black" stroked="f"/>
        </w:pict>
      </w:r>
    </w:p>
    <w:p w:rsidR="00D45FAD" w:rsidRPr="00D45FAD" w:rsidRDefault="00D45FAD" w:rsidP="00D45FAD">
      <w:pPr>
        <w:widowControl/>
        <w:spacing w:line="285" w:lineRule="atLeast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D45FAD">
        <w:rPr>
          <w:rFonts w:ascii="微软雅黑" w:eastAsia="微软雅黑" w:hAnsi="微软雅黑" w:cs="宋体" w:hint="eastAsia"/>
          <w:color w:val="003300"/>
          <w:kern w:val="0"/>
          <w:sz w:val="18"/>
          <w:szCs w:val="18"/>
        </w:rPr>
        <w:t>张述兵</w:t>
      </w:r>
    </w:p>
    <w:p w:rsidR="00D45FAD" w:rsidRPr="00D45FAD" w:rsidRDefault="00D45FAD" w:rsidP="00D45FAD">
      <w:pPr>
        <w:widowControl/>
        <w:spacing w:line="285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45FAD">
        <w:rPr>
          <w:rFonts w:ascii="微软雅黑" w:eastAsia="微软雅黑" w:hAnsi="微软雅黑" w:cs="宋体" w:hint="eastAsia"/>
          <w:color w:val="003300"/>
          <w:kern w:val="0"/>
          <w:sz w:val="18"/>
          <w:szCs w:val="18"/>
        </w:rPr>
        <w:t>（010）51685423</w:t>
      </w:r>
    </w:p>
    <w:p w:rsidR="00D45FAD" w:rsidRPr="00D45FAD" w:rsidRDefault="00D45FAD" w:rsidP="00D45FAD">
      <w:pPr>
        <w:widowControl/>
        <w:spacing w:line="285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45FAD">
        <w:rPr>
          <w:rFonts w:ascii="微软雅黑" w:eastAsia="微软雅黑" w:hAnsi="微软雅黑" w:cs="宋体" w:hint="eastAsia"/>
          <w:color w:val="003300"/>
          <w:kern w:val="0"/>
          <w:sz w:val="18"/>
          <w:szCs w:val="18"/>
        </w:rPr>
        <w:t>北京交通大学教务处</w:t>
      </w:r>
    </w:p>
    <w:p w:rsidR="0055597C" w:rsidRPr="00D45FAD" w:rsidRDefault="0055597C"/>
    <w:sectPr w:rsidR="0055597C" w:rsidRPr="00D4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97C" w:rsidRDefault="0055597C" w:rsidP="00D45FAD">
      <w:r>
        <w:separator/>
      </w:r>
    </w:p>
  </w:endnote>
  <w:endnote w:type="continuationSeparator" w:id="1">
    <w:p w:rsidR="0055597C" w:rsidRDefault="0055597C" w:rsidP="00D4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97C" w:rsidRDefault="0055597C" w:rsidP="00D45FAD">
      <w:r>
        <w:separator/>
      </w:r>
    </w:p>
  </w:footnote>
  <w:footnote w:type="continuationSeparator" w:id="1">
    <w:p w:rsidR="0055597C" w:rsidRDefault="0055597C" w:rsidP="00D45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FAD"/>
    <w:rsid w:val="0055597C"/>
    <w:rsid w:val="00D4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F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F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GGL</dc:creator>
  <cp:keywords/>
  <dc:description/>
  <cp:lastModifiedBy>GGL</cp:lastModifiedBy>
  <cp:revision>2</cp:revision>
  <dcterms:created xsi:type="dcterms:W3CDTF">2015-08-10T07:49:00Z</dcterms:created>
  <dcterms:modified xsi:type="dcterms:W3CDTF">2015-08-10T07:49:00Z</dcterms:modified>
</cp:coreProperties>
</file>