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4E9" w:rsidRPr="0074769D" w:rsidRDefault="00CE74E9" w:rsidP="00CE74E9">
      <w:pPr>
        <w:widowControl/>
        <w:jc w:val="center"/>
        <w:rPr>
          <w:rFonts w:ascii="宋体" w:hAnsi="宋体" w:cs="宋体"/>
          <w:b/>
          <w:bCs/>
          <w:kern w:val="0"/>
          <w:sz w:val="48"/>
          <w:szCs w:val="48"/>
        </w:rPr>
      </w:pPr>
      <w:r w:rsidRPr="0074769D">
        <w:rPr>
          <w:rFonts w:ascii="宋体" w:hAnsi="宋体" w:cs="宋体" w:hint="eastAsia"/>
          <w:b/>
          <w:bCs/>
          <w:kern w:val="0"/>
          <w:sz w:val="48"/>
          <w:szCs w:val="48"/>
        </w:rPr>
        <w:t>数据库培训安排（</w:t>
      </w:r>
      <w:r w:rsidR="00314843">
        <w:rPr>
          <w:rFonts w:ascii="宋体" w:hAnsi="宋体" w:cs="宋体"/>
          <w:b/>
          <w:bCs/>
          <w:kern w:val="0"/>
          <w:sz w:val="48"/>
          <w:szCs w:val="48"/>
        </w:rPr>
        <w:t>10</w:t>
      </w:r>
      <w:r w:rsidRPr="0074769D">
        <w:rPr>
          <w:rFonts w:ascii="宋体" w:hAnsi="宋体" w:cs="宋体" w:hint="eastAsia"/>
          <w:b/>
          <w:bCs/>
          <w:kern w:val="0"/>
          <w:sz w:val="48"/>
          <w:szCs w:val="48"/>
        </w:rPr>
        <w:t>月）</w:t>
      </w:r>
    </w:p>
    <w:tbl>
      <w:tblPr>
        <w:tblpPr w:leftFromText="180" w:rightFromText="180" w:horzAnchor="margin" w:tblpXSpec="center" w:tblpY="90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5529"/>
        <w:gridCol w:w="2976"/>
      </w:tblGrid>
      <w:tr w:rsidR="00CE74E9" w:rsidRPr="00FD4B77" w:rsidTr="004654AA">
        <w:trPr>
          <w:trHeight w:val="397"/>
        </w:trPr>
        <w:tc>
          <w:tcPr>
            <w:tcW w:w="1276" w:type="dxa"/>
            <w:vAlign w:val="center"/>
          </w:tcPr>
          <w:p w:rsidR="00CE74E9" w:rsidRPr="00FD4B77" w:rsidRDefault="00CE74E9" w:rsidP="004654AA">
            <w:pPr>
              <w:jc w:val="center"/>
              <w:rPr>
                <w:rFonts w:ascii="宋体" w:hAnsi="宋体"/>
                <w:b/>
                <w:bCs/>
                <w:sz w:val="28"/>
                <w:szCs w:val="28"/>
              </w:rPr>
            </w:pPr>
            <w:r w:rsidRPr="00FD4B77">
              <w:rPr>
                <w:rFonts w:ascii="宋体" w:hAnsi="宋体" w:hint="eastAsia"/>
                <w:b/>
                <w:bCs/>
                <w:sz w:val="28"/>
                <w:szCs w:val="28"/>
              </w:rPr>
              <w:t>序号</w:t>
            </w:r>
          </w:p>
        </w:tc>
        <w:tc>
          <w:tcPr>
            <w:tcW w:w="5529" w:type="dxa"/>
            <w:vAlign w:val="center"/>
          </w:tcPr>
          <w:p w:rsidR="00CE74E9" w:rsidRPr="00FD4B77" w:rsidRDefault="00CE74E9" w:rsidP="004654AA">
            <w:pPr>
              <w:ind w:leftChars="291" w:left="611" w:firstLineChars="150" w:firstLine="422"/>
              <w:rPr>
                <w:rFonts w:ascii="宋体" w:hAnsi="宋体"/>
                <w:b/>
                <w:bCs/>
                <w:sz w:val="28"/>
                <w:szCs w:val="28"/>
              </w:rPr>
            </w:pPr>
            <w:r w:rsidRPr="00FD4B77">
              <w:rPr>
                <w:rFonts w:ascii="宋体" w:hAnsi="宋体" w:hint="eastAsia"/>
                <w:b/>
                <w:bCs/>
                <w:sz w:val="28"/>
                <w:szCs w:val="28"/>
              </w:rPr>
              <w:t xml:space="preserve">主 题 及 内 容 简 </w:t>
            </w:r>
            <w:proofErr w:type="gramStart"/>
            <w:r w:rsidRPr="00FD4B77">
              <w:rPr>
                <w:rFonts w:ascii="宋体" w:hAnsi="宋体" w:hint="eastAsia"/>
                <w:b/>
                <w:bCs/>
                <w:sz w:val="28"/>
                <w:szCs w:val="28"/>
              </w:rPr>
              <w:t>介</w:t>
            </w:r>
            <w:proofErr w:type="gramEnd"/>
          </w:p>
        </w:tc>
        <w:tc>
          <w:tcPr>
            <w:tcW w:w="2976" w:type="dxa"/>
            <w:vAlign w:val="center"/>
          </w:tcPr>
          <w:p w:rsidR="00CE74E9" w:rsidRPr="00FD4B77" w:rsidRDefault="00CE74E9" w:rsidP="004654AA">
            <w:pPr>
              <w:jc w:val="center"/>
              <w:rPr>
                <w:rFonts w:ascii="宋体" w:hAnsi="宋体"/>
                <w:b/>
                <w:bCs/>
                <w:sz w:val="28"/>
                <w:szCs w:val="28"/>
              </w:rPr>
            </w:pPr>
            <w:r w:rsidRPr="00FD4B77">
              <w:rPr>
                <w:rFonts w:ascii="宋体" w:hAnsi="宋体" w:hint="eastAsia"/>
                <w:b/>
                <w:bCs/>
                <w:sz w:val="28"/>
                <w:szCs w:val="28"/>
              </w:rPr>
              <w:t>时间、地点、主讲人</w:t>
            </w:r>
          </w:p>
        </w:tc>
      </w:tr>
      <w:tr w:rsidR="00CE74E9" w:rsidRPr="00D307AA" w:rsidTr="004654AA">
        <w:trPr>
          <w:trHeight w:val="2106"/>
        </w:trPr>
        <w:tc>
          <w:tcPr>
            <w:tcW w:w="1276" w:type="dxa"/>
            <w:vAlign w:val="center"/>
          </w:tcPr>
          <w:p w:rsidR="00CE74E9" w:rsidRPr="00D307AA" w:rsidRDefault="00271A8C" w:rsidP="004654AA">
            <w:pPr>
              <w:jc w:val="center"/>
              <w:rPr>
                <w:rFonts w:ascii="宋体" w:hAnsi="宋体"/>
                <w:sz w:val="28"/>
                <w:szCs w:val="28"/>
              </w:rPr>
            </w:pPr>
            <w:r>
              <w:rPr>
                <w:rFonts w:ascii="宋体" w:hAnsi="宋体" w:hint="eastAsia"/>
                <w:sz w:val="28"/>
                <w:szCs w:val="28"/>
              </w:rPr>
              <w:t>1</w:t>
            </w:r>
          </w:p>
          <w:p w:rsidR="00CE74E9" w:rsidRPr="00D307AA" w:rsidRDefault="00CE74E9" w:rsidP="00314843">
            <w:pPr>
              <w:jc w:val="center"/>
              <w:rPr>
                <w:rFonts w:ascii="宋体" w:hAnsi="宋体"/>
                <w:sz w:val="28"/>
                <w:szCs w:val="28"/>
              </w:rPr>
            </w:pPr>
            <w:r w:rsidRPr="00D307AA">
              <w:rPr>
                <w:rFonts w:ascii="宋体" w:hAnsi="宋体" w:hint="eastAsia"/>
                <w:sz w:val="28"/>
                <w:szCs w:val="28"/>
              </w:rPr>
              <w:t>第</w:t>
            </w:r>
            <w:r w:rsidR="00314843">
              <w:rPr>
                <w:rFonts w:ascii="宋体" w:hAnsi="宋体"/>
                <w:sz w:val="28"/>
                <w:szCs w:val="28"/>
              </w:rPr>
              <w:t>5</w:t>
            </w:r>
            <w:r w:rsidRPr="00D307AA">
              <w:rPr>
                <w:rFonts w:ascii="宋体" w:hAnsi="宋体" w:hint="eastAsia"/>
                <w:sz w:val="28"/>
                <w:szCs w:val="28"/>
              </w:rPr>
              <w:t>周</w:t>
            </w:r>
          </w:p>
        </w:tc>
        <w:tc>
          <w:tcPr>
            <w:tcW w:w="5529" w:type="dxa"/>
            <w:vAlign w:val="center"/>
          </w:tcPr>
          <w:p w:rsidR="00CE74E9" w:rsidRPr="00380E3A" w:rsidRDefault="00380E3A" w:rsidP="00380E3A">
            <w:pPr>
              <w:rPr>
                <w:rFonts w:ascii="宋体" w:hAnsi="宋体"/>
                <w:b/>
                <w:color w:val="000000"/>
                <w:sz w:val="28"/>
                <w:szCs w:val="28"/>
              </w:rPr>
            </w:pPr>
            <w:r w:rsidRPr="00380E3A">
              <w:rPr>
                <w:rFonts w:ascii="宋体" w:hAnsi="宋体" w:hint="eastAsia"/>
                <w:b/>
                <w:color w:val="000000"/>
                <w:sz w:val="28"/>
                <w:szCs w:val="28"/>
              </w:rPr>
              <w:t>Wiley-Blackwell期刊全文数据库</w:t>
            </w:r>
          </w:p>
          <w:p w:rsidR="00380E3A" w:rsidRPr="009214DC" w:rsidRDefault="00380E3A" w:rsidP="00314843">
            <w:pPr>
              <w:ind w:firstLine="300"/>
              <w:rPr>
                <w:rFonts w:ascii="Verdana" w:hAnsi="Verdana" w:hint="eastAsia"/>
                <w:sz w:val="18"/>
                <w:szCs w:val="18"/>
              </w:rPr>
            </w:pPr>
            <w:r w:rsidRPr="00380E3A">
              <w:rPr>
                <w:rFonts w:ascii="宋体" w:hAnsi="宋体" w:hint="eastAsia"/>
                <w:szCs w:val="21"/>
              </w:rPr>
              <w:t>Wiley-Blackwell收录包括化学、物理、工程、农业、兽医学、食品科学、医学、护理、口腔、生命科学、心理、商业、经济、社会科学、艺术、人类学等多个学科，以及很多其它重要的跨学科领域出版的同行评审的大概1500多种学术期刊。目前共有1,156 种期刊（占所出版期刊总数的76%）收录在Thomson ISI® 2011年期刊引用报告（JCR）中,同比增长了5%，其中包括首次被收录的43种期刊。</w:t>
            </w:r>
          </w:p>
        </w:tc>
        <w:tc>
          <w:tcPr>
            <w:tcW w:w="2976" w:type="dxa"/>
            <w:vAlign w:val="center"/>
          </w:tcPr>
          <w:p w:rsidR="00F04BA4" w:rsidRDefault="00314843" w:rsidP="004654AA">
            <w:pPr>
              <w:jc w:val="center"/>
              <w:rPr>
                <w:rFonts w:ascii="宋体" w:hAnsi="宋体"/>
                <w:sz w:val="28"/>
                <w:szCs w:val="28"/>
              </w:rPr>
            </w:pPr>
            <w:r>
              <w:rPr>
                <w:rFonts w:ascii="宋体" w:hAnsi="宋体"/>
                <w:sz w:val="28"/>
                <w:szCs w:val="28"/>
              </w:rPr>
              <w:t>10</w:t>
            </w:r>
            <w:r w:rsidR="00CE74E9" w:rsidRPr="00FD4B77">
              <w:rPr>
                <w:rFonts w:ascii="宋体" w:hAnsi="宋体" w:hint="eastAsia"/>
                <w:sz w:val="28"/>
                <w:szCs w:val="28"/>
              </w:rPr>
              <w:t>月</w:t>
            </w:r>
            <w:r>
              <w:rPr>
                <w:rFonts w:ascii="宋体" w:hAnsi="宋体"/>
                <w:sz w:val="28"/>
                <w:szCs w:val="28"/>
              </w:rPr>
              <w:t>13</w:t>
            </w:r>
            <w:r w:rsidR="00CE74E9" w:rsidRPr="00FD4B77">
              <w:rPr>
                <w:rFonts w:ascii="宋体" w:hAnsi="宋体" w:hint="eastAsia"/>
                <w:sz w:val="28"/>
                <w:szCs w:val="28"/>
              </w:rPr>
              <w:t xml:space="preserve">日 </w:t>
            </w:r>
            <w:r w:rsidR="00CE74E9">
              <w:rPr>
                <w:rFonts w:ascii="宋体" w:hAnsi="宋体" w:hint="eastAsia"/>
                <w:sz w:val="28"/>
                <w:szCs w:val="28"/>
              </w:rPr>
              <w:t xml:space="preserve"> </w:t>
            </w:r>
            <w:r w:rsidR="00CE74E9" w:rsidRPr="00FD4B77">
              <w:rPr>
                <w:rFonts w:ascii="宋体" w:hAnsi="宋体" w:hint="eastAsia"/>
                <w:sz w:val="28"/>
                <w:szCs w:val="28"/>
              </w:rPr>
              <w:t>16：</w:t>
            </w:r>
            <w:r w:rsidR="004654AA">
              <w:rPr>
                <w:rFonts w:ascii="宋体" w:hAnsi="宋体"/>
                <w:sz w:val="28"/>
                <w:szCs w:val="28"/>
              </w:rPr>
              <w:t>1</w:t>
            </w:r>
            <w:r w:rsidR="00CE74E9" w:rsidRPr="00FD4B77">
              <w:rPr>
                <w:rFonts w:ascii="宋体" w:hAnsi="宋体" w:hint="eastAsia"/>
                <w:sz w:val="28"/>
                <w:szCs w:val="28"/>
              </w:rPr>
              <w:t xml:space="preserve">0  </w:t>
            </w:r>
          </w:p>
          <w:p w:rsidR="00F04BA4" w:rsidRDefault="00F04BA4" w:rsidP="004654AA">
            <w:pPr>
              <w:jc w:val="center"/>
              <w:rPr>
                <w:rFonts w:ascii="宋体" w:hAnsi="宋体"/>
                <w:sz w:val="28"/>
                <w:szCs w:val="28"/>
              </w:rPr>
            </w:pPr>
            <w:r>
              <w:rPr>
                <w:rFonts w:ascii="宋体" w:hAnsi="宋体"/>
                <w:sz w:val="28"/>
                <w:szCs w:val="28"/>
              </w:rPr>
              <w:t>SX40</w:t>
            </w:r>
            <w:r w:rsidR="004654AA">
              <w:rPr>
                <w:rFonts w:ascii="宋体" w:hAnsi="宋体"/>
                <w:sz w:val="28"/>
                <w:szCs w:val="28"/>
              </w:rPr>
              <w:t>5</w:t>
            </w:r>
          </w:p>
          <w:p w:rsidR="00CE74E9" w:rsidRDefault="00380E3A" w:rsidP="004654AA">
            <w:pPr>
              <w:jc w:val="center"/>
              <w:rPr>
                <w:rFonts w:ascii="宋体" w:hAnsi="宋体"/>
                <w:sz w:val="28"/>
                <w:szCs w:val="28"/>
              </w:rPr>
            </w:pPr>
            <w:r w:rsidRPr="00380E3A">
              <w:rPr>
                <w:rFonts w:ascii="宋体" w:hAnsi="宋体" w:hint="eastAsia"/>
                <w:sz w:val="28"/>
                <w:szCs w:val="28"/>
              </w:rPr>
              <w:t>Wiley</w:t>
            </w:r>
            <w:r w:rsidR="00F04BA4" w:rsidRPr="00F04BA4">
              <w:rPr>
                <w:rFonts w:ascii="宋体" w:hAnsi="宋体" w:hint="eastAsia"/>
                <w:sz w:val="28"/>
                <w:szCs w:val="28"/>
              </w:rPr>
              <w:t>培训专员</w:t>
            </w:r>
          </w:p>
          <w:p w:rsidR="00380E3A" w:rsidRPr="00FD4B77" w:rsidRDefault="00380E3A" w:rsidP="004654AA">
            <w:pPr>
              <w:jc w:val="center"/>
              <w:rPr>
                <w:rFonts w:ascii="宋体" w:hAnsi="宋体" w:hint="eastAsia"/>
                <w:sz w:val="28"/>
                <w:szCs w:val="28"/>
              </w:rPr>
            </w:pPr>
            <w:r>
              <w:rPr>
                <w:rFonts w:ascii="宋体" w:hAnsi="宋体" w:hint="eastAsia"/>
                <w:sz w:val="28"/>
                <w:szCs w:val="28"/>
              </w:rPr>
              <w:t>卓名歆</w:t>
            </w:r>
          </w:p>
        </w:tc>
      </w:tr>
      <w:tr w:rsidR="00314843" w:rsidRPr="00D307AA" w:rsidTr="00FC5524">
        <w:trPr>
          <w:trHeight w:val="397"/>
        </w:trPr>
        <w:tc>
          <w:tcPr>
            <w:tcW w:w="1276" w:type="dxa"/>
            <w:tcBorders>
              <w:top w:val="single" w:sz="4" w:space="0" w:color="auto"/>
              <w:left w:val="single" w:sz="4" w:space="0" w:color="auto"/>
              <w:bottom w:val="single" w:sz="4" w:space="0" w:color="auto"/>
              <w:right w:val="single" w:sz="4" w:space="0" w:color="auto"/>
            </w:tcBorders>
            <w:vAlign w:val="center"/>
          </w:tcPr>
          <w:p w:rsidR="00314843" w:rsidRPr="00D307AA" w:rsidRDefault="00314843" w:rsidP="00314843">
            <w:pPr>
              <w:jc w:val="center"/>
              <w:rPr>
                <w:rFonts w:ascii="宋体" w:hAnsi="宋体"/>
                <w:sz w:val="28"/>
                <w:szCs w:val="28"/>
              </w:rPr>
            </w:pPr>
            <w:r>
              <w:rPr>
                <w:rFonts w:ascii="宋体" w:hAnsi="宋体"/>
                <w:sz w:val="28"/>
                <w:szCs w:val="28"/>
              </w:rPr>
              <w:t>2</w:t>
            </w:r>
          </w:p>
          <w:p w:rsidR="00314843" w:rsidRPr="00D307AA" w:rsidRDefault="00314843" w:rsidP="00314843">
            <w:pPr>
              <w:jc w:val="center"/>
              <w:rPr>
                <w:rFonts w:ascii="宋体" w:hAnsi="宋体"/>
                <w:sz w:val="28"/>
                <w:szCs w:val="28"/>
              </w:rPr>
            </w:pPr>
            <w:r w:rsidRPr="00D307AA">
              <w:rPr>
                <w:rFonts w:ascii="宋体" w:hAnsi="宋体" w:hint="eastAsia"/>
                <w:sz w:val="28"/>
                <w:szCs w:val="28"/>
              </w:rPr>
              <w:t>第</w:t>
            </w:r>
            <w:r>
              <w:rPr>
                <w:rFonts w:ascii="宋体" w:hAnsi="宋体"/>
                <w:sz w:val="28"/>
                <w:szCs w:val="28"/>
              </w:rPr>
              <w:t>6</w:t>
            </w:r>
            <w:r w:rsidRPr="00D307AA">
              <w:rPr>
                <w:rFonts w:ascii="宋体" w:hAnsi="宋体" w:hint="eastAsia"/>
                <w:sz w:val="28"/>
                <w:szCs w:val="28"/>
              </w:rPr>
              <w:t>周</w:t>
            </w:r>
          </w:p>
        </w:tc>
        <w:tc>
          <w:tcPr>
            <w:tcW w:w="5529" w:type="dxa"/>
            <w:tcBorders>
              <w:top w:val="single" w:sz="4" w:space="0" w:color="auto"/>
              <w:left w:val="single" w:sz="4" w:space="0" w:color="auto"/>
              <w:bottom w:val="single" w:sz="4" w:space="0" w:color="auto"/>
              <w:right w:val="single" w:sz="4" w:space="0" w:color="auto"/>
            </w:tcBorders>
            <w:vAlign w:val="center"/>
          </w:tcPr>
          <w:p w:rsidR="00380E3A" w:rsidRDefault="00380E3A" w:rsidP="00380E3A">
            <w:pPr>
              <w:rPr>
                <w:rFonts w:ascii="宋体" w:hAnsi="宋体"/>
                <w:b/>
                <w:color w:val="000000"/>
                <w:sz w:val="28"/>
                <w:szCs w:val="28"/>
              </w:rPr>
            </w:pPr>
            <w:r>
              <w:rPr>
                <w:rFonts w:ascii="宋体" w:hAnsi="宋体" w:hint="eastAsia"/>
                <w:b/>
                <w:color w:val="000000"/>
                <w:sz w:val="28"/>
                <w:szCs w:val="28"/>
              </w:rPr>
              <w:t>北大法宝</w:t>
            </w:r>
            <w:r w:rsidRPr="00480FB7">
              <w:rPr>
                <w:rFonts w:ascii="宋体" w:hAnsi="宋体" w:hint="eastAsia"/>
                <w:b/>
                <w:color w:val="000000"/>
                <w:sz w:val="28"/>
                <w:szCs w:val="28"/>
              </w:rPr>
              <w:t>数据库培训</w:t>
            </w:r>
          </w:p>
          <w:p w:rsidR="00314843" w:rsidRPr="0018567D" w:rsidRDefault="00380E3A" w:rsidP="00380E3A">
            <w:pPr>
              <w:widowControl/>
              <w:ind w:firstLineChars="200" w:firstLine="420"/>
              <w:rPr>
                <w:rFonts w:ascii="宋体" w:hAnsi="宋体"/>
                <w:b/>
                <w:color w:val="000000"/>
                <w:sz w:val="28"/>
                <w:szCs w:val="28"/>
              </w:rPr>
            </w:pPr>
            <w:r w:rsidRPr="00480FB7">
              <w:rPr>
                <w:rFonts w:ascii="宋体" w:hAnsi="宋体" w:hint="eastAsia"/>
                <w:szCs w:val="21"/>
              </w:rPr>
              <w:t>北大法宝—中国法律信息检索系统是由北京大学法制信息中心与北大英华科技有限公司联合推出的智能型法律检索系统。1985年创立于北京大学，其开发的网络和光盘产品，涵盖中国“法律法规”、“司法案例”、“法学期刊”、“英文译本”、“司考平台”等内容模块。</w:t>
            </w:r>
            <w:r w:rsidRPr="0084433A">
              <w:rPr>
                <w:rFonts w:ascii="宋体" w:hAnsi="宋体"/>
                <w:szCs w:val="21"/>
              </w:rPr>
              <w:t></w:t>
            </w:r>
            <w:r w:rsidRPr="00C00DB1">
              <w:rPr>
                <w:rFonts w:ascii="Verdana" w:hAnsi="Verdana"/>
                <w:sz w:val="18"/>
                <w:szCs w:val="18"/>
              </w:rPr>
              <w:tab/>
            </w:r>
          </w:p>
        </w:tc>
        <w:tc>
          <w:tcPr>
            <w:tcW w:w="2976" w:type="dxa"/>
            <w:tcBorders>
              <w:top w:val="single" w:sz="4" w:space="0" w:color="auto"/>
              <w:left w:val="single" w:sz="4" w:space="0" w:color="auto"/>
              <w:bottom w:val="single" w:sz="4" w:space="0" w:color="auto"/>
              <w:right w:val="single" w:sz="4" w:space="0" w:color="auto"/>
            </w:tcBorders>
            <w:vAlign w:val="center"/>
          </w:tcPr>
          <w:p w:rsidR="00314843" w:rsidRDefault="00314843" w:rsidP="00314843">
            <w:pPr>
              <w:jc w:val="center"/>
              <w:rPr>
                <w:rFonts w:ascii="宋体" w:hAnsi="宋体"/>
                <w:sz w:val="28"/>
                <w:szCs w:val="28"/>
              </w:rPr>
            </w:pPr>
            <w:r>
              <w:rPr>
                <w:rFonts w:ascii="宋体" w:hAnsi="宋体"/>
                <w:sz w:val="28"/>
                <w:szCs w:val="28"/>
              </w:rPr>
              <w:t>10</w:t>
            </w:r>
            <w:r w:rsidRPr="00FD4B77">
              <w:rPr>
                <w:rFonts w:ascii="宋体" w:hAnsi="宋体" w:hint="eastAsia"/>
                <w:sz w:val="28"/>
                <w:szCs w:val="28"/>
              </w:rPr>
              <w:t>月</w:t>
            </w:r>
            <w:r>
              <w:rPr>
                <w:rFonts w:ascii="宋体" w:hAnsi="宋体"/>
                <w:sz w:val="28"/>
                <w:szCs w:val="28"/>
              </w:rPr>
              <w:t>20</w:t>
            </w:r>
            <w:r w:rsidRPr="00FD4B77">
              <w:rPr>
                <w:rFonts w:ascii="宋体" w:hAnsi="宋体" w:hint="eastAsia"/>
                <w:sz w:val="28"/>
                <w:szCs w:val="28"/>
              </w:rPr>
              <w:t xml:space="preserve">日 </w:t>
            </w:r>
            <w:r>
              <w:rPr>
                <w:rFonts w:ascii="宋体" w:hAnsi="宋体" w:hint="eastAsia"/>
                <w:sz w:val="28"/>
                <w:szCs w:val="28"/>
              </w:rPr>
              <w:t xml:space="preserve"> </w:t>
            </w:r>
            <w:r w:rsidRPr="00FD4B77">
              <w:rPr>
                <w:rFonts w:ascii="宋体" w:hAnsi="宋体" w:hint="eastAsia"/>
                <w:sz w:val="28"/>
                <w:szCs w:val="28"/>
              </w:rPr>
              <w:t>16：</w:t>
            </w:r>
            <w:r>
              <w:rPr>
                <w:rFonts w:ascii="宋体" w:hAnsi="宋体"/>
                <w:sz w:val="28"/>
                <w:szCs w:val="28"/>
              </w:rPr>
              <w:t>1</w:t>
            </w:r>
            <w:r w:rsidRPr="00FD4B77">
              <w:rPr>
                <w:rFonts w:ascii="宋体" w:hAnsi="宋体" w:hint="eastAsia"/>
                <w:sz w:val="28"/>
                <w:szCs w:val="28"/>
              </w:rPr>
              <w:t xml:space="preserve">0  </w:t>
            </w:r>
            <w:r>
              <w:rPr>
                <w:rFonts w:ascii="宋体" w:hAnsi="宋体"/>
                <w:sz w:val="28"/>
                <w:szCs w:val="28"/>
              </w:rPr>
              <w:t>SX405</w:t>
            </w:r>
          </w:p>
          <w:p w:rsidR="00380E3A" w:rsidRDefault="00380E3A" w:rsidP="00314843">
            <w:pPr>
              <w:jc w:val="center"/>
              <w:rPr>
                <w:rFonts w:ascii="宋体" w:hAnsi="宋体"/>
                <w:sz w:val="28"/>
                <w:szCs w:val="28"/>
              </w:rPr>
            </w:pPr>
            <w:r w:rsidRPr="00380E3A">
              <w:rPr>
                <w:rFonts w:ascii="宋体" w:hAnsi="宋体" w:hint="eastAsia"/>
                <w:sz w:val="28"/>
                <w:szCs w:val="28"/>
              </w:rPr>
              <w:t>北大法宝</w:t>
            </w:r>
            <w:r w:rsidR="00314843" w:rsidRPr="00F04BA4">
              <w:rPr>
                <w:rFonts w:ascii="宋体" w:hAnsi="宋体" w:hint="eastAsia"/>
                <w:sz w:val="28"/>
                <w:szCs w:val="28"/>
              </w:rPr>
              <w:t>培训专员</w:t>
            </w:r>
          </w:p>
          <w:p w:rsidR="00314843" w:rsidRPr="00FD4B77" w:rsidRDefault="00380E3A" w:rsidP="00314843">
            <w:pPr>
              <w:jc w:val="center"/>
              <w:rPr>
                <w:rFonts w:ascii="宋体" w:hAnsi="宋体"/>
                <w:sz w:val="28"/>
                <w:szCs w:val="28"/>
              </w:rPr>
            </w:pPr>
            <w:r>
              <w:rPr>
                <w:rFonts w:ascii="宋体" w:hAnsi="宋体" w:hint="eastAsia"/>
                <w:sz w:val="28"/>
                <w:szCs w:val="28"/>
              </w:rPr>
              <w:t>马小晴</w:t>
            </w:r>
            <w:r w:rsidR="00314843" w:rsidRPr="00F04BA4">
              <w:rPr>
                <w:rFonts w:ascii="宋体" w:hAnsi="宋体" w:hint="eastAsia"/>
                <w:sz w:val="28"/>
                <w:szCs w:val="28"/>
              </w:rPr>
              <w:t xml:space="preserve"> </w:t>
            </w:r>
          </w:p>
        </w:tc>
      </w:tr>
      <w:tr w:rsidR="00CE74E9" w:rsidRPr="00D307AA" w:rsidTr="004654AA">
        <w:trPr>
          <w:trHeight w:val="397"/>
        </w:trPr>
        <w:tc>
          <w:tcPr>
            <w:tcW w:w="1276" w:type="dxa"/>
            <w:tcBorders>
              <w:top w:val="single" w:sz="4" w:space="0" w:color="auto"/>
              <w:left w:val="single" w:sz="4" w:space="0" w:color="auto"/>
              <w:bottom w:val="single" w:sz="4" w:space="0" w:color="auto"/>
              <w:right w:val="single" w:sz="4" w:space="0" w:color="auto"/>
            </w:tcBorders>
            <w:vAlign w:val="center"/>
          </w:tcPr>
          <w:p w:rsidR="00CE74E9" w:rsidRPr="00D307AA" w:rsidRDefault="00A108CC" w:rsidP="004654AA">
            <w:pPr>
              <w:jc w:val="center"/>
              <w:rPr>
                <w:rFonts w:ascii="宋体" w:hAnsi="宋体"/>
                <w:sz w:val="28"/>
                <w:szCs w:val="28"/>
              </w:rPr>
            </w:pPr>
            <w:r>
              <w:rPr>
                <w:rFonts w:ascii="宋体" w:hAnsi="宋体"/>
                <w:sz w:val="28"/>
                <w:szCs w:val="28"/>
              </w:rPr>
              <w:t>3</w:t>
            </w:r>
            <w:bookmarkStart w:id="0" w:name="_GoBack"/>
            <w:bookmarkEnd w:id="0"/>
          </w:p>
          <w:p w:rsidR="00CE74E9" w:rsidRPr="00D307AA" w:rsidRDefault="00CE74E9" w:rsidP="00314843">
            <w:pPr>
              <w:jc w:val="center"/>
              <w:rPr>
                <w:rFonts w:ascii="宋体" w:hAnsi="宋体"/>
                <w:sz w:val="28"/>
                <w:szCs w:val="28"/>
              </w:rPr>
            </w:pPr>
            <w:r w:rsidRPr="00D307AA">
              <w:rPr>
                <w:rFonts w:ascii="宋体" w:hAnsi="宋体" w:hint="eastAsia"/>
                <w:sz w:val="28"/>
                <w:szCs w:val="28"/>
              </w:rPr>
              <w:t>第</w:t>
            </w:r>
            <w:r w:rsidR="00314843">
              <w:rPr>
                <w:rFonts w:ascii="宋体" w:hAnsi="宋体"/>
                <w:sz w:val="28"/>
                <w:szCs w:val="28"/>
              </w:rPr>
              <w:t>7</w:t>
            </w:r>
            <w:r w:rsidRPr="00D307AA">
              <w:rPr>
                <w:rFonts w:ascii="宋体" w:hAnsi="宋体" w:hint="eastAsia"/>
                <w:sz w:val="28"/>
                <w:szCs w:val="28"/>
              </w:rPr>
              <w:t>周</w:t>
            </w:r>
          </w:p>
        </w:tc>
        <w:tc>
          <w:tcPr>
            <w:tcW w:w="5529" w:type="dxa"/>
            <w:tcBorders>
              <w:top w:val="single" w:sz="4" w:space="0" w:color="auto"/>
              <w:left w:val="single" w:sz="4" w:space="0" w:color="auto"/>
              <w:bottom w:val="single" w:sz="4" w:space="0" w:color="auto"/>
              <w:right w:val="single" w:sz="4" w:space="0" w:color="auto"/>
            </w:tcBorders>
            <w:vAlign w:val="center"/>
          </w:tcPr>
          <w:p w:rsidR="00314843" w:rsidRPr="00CE47CB" w:rsidRDefault="00314843" w:rsidP="00314843">
            <w:pPr>
              <w:pStyle w:val="a7"/>
              <w:spacing w:before="0" w:beforeAutospacing="0" w:after="0" w:afterAutospacing="0"/>
              <w:rPr>
                <w:rFonts w:cs="Times New Roman"/>
                <w:b/>
                <w:color w:val="000000"/>
                <w:kern w:val="2"/>
                <w:sz w:val="28"/>
                <w:szCs w:val="28"/>
              </w:rPr>
            </w:pPr>
            <w:r w:rsidRPr="00910018">
              <w:rPr>
                <w:rFonts w:cs="Times New Roman" w:hint="eastAsia"/>
                <w:b/>
                <w:color w:val="000000"/>
                <w:kern w:val="2"/>
                <w:sz w:val="28"/>
                <w:szCs w:val="28"/>
              </w:rPr>
              <w:t>万方数据资源系统</w:t>
            </w:r>
            <w:r w:rsidRPr="00CE47CB">
              <w:rPr>
                <w:rFonts w:cs="Times New Roman" w:hint="eastAsia"/>
                <w:b/>
                <w:color w:val="000000"/>
                <w:kern w:val="2"/>
                <w:sz w:val="28"/>
                <w:szCs w:val="28"/>
              </w:rPr>
              <w:t>检索和使用</w:t>
            </w:r>
          </w:p>
          <w:p w:rsidR="00CE74E9" w:rsidRPr="0018567D" w:rsidRDefault="00314843" w:rsidP="00314843">
            <w:pPr>
              <w:widowControl/>
              <w:ind w:firstLineChars="200" w:firstLine="420"/>
              <w:rPr>
                <w:rFonts w:ascii="宋体" w:hAnsi="宋体"/>
                <w:b/>
                <w:color w:val="000000"/>
                <w:sz w:val="28"/>
                <w:szCs w:val="28"/>
              </w:rPr>
            </w:pPr>
            <w:r w:rsidRPr="00910018">
              <w:rPr>
                <w:rFonts w:ascii="Arial" w:hAnsi="Arial" w:cs="Arial" w:hint="eastAsia"/>
                <w:bCs/>
                <w:color w:val="000000"/>
                <w:szCs w:val="21"/>
              </w:rPr>
              <w:t>万方数据资源系统内容涉及自然科学和社会科学各个专业领域。包括：学术期刊、学位论文、会议论文、中外标准、科技成果、政策法规、机构等子库。</w:t>
            </w:r>
          </w:p>
        </w:tc>
        <w:tc>
          <w:tcPr>
            <w:tcW w:w="2976" w:type="dxa"/>
            <w:tcBorders>
              <w:top w:val="single" w:sz="4" w:space="0" w:color="auto"/>
              <w:left w:val="single" w:sz="4" w:space="0" w:color="auto"/>
              <w:bottom w:val="single" w:sz="4" w:space="0" w:color="auto"/>
              <w:right w:val="single" w:sz="4" w:space="0" w:color="auto"/>
            </w:tcBorders>
            <w:vAlign w:val="center"/>
          </w:tcPr>
          <w:p w:rsidR="00CE74E9" w:rsidRDefault="00314843" w:rsidP="004654AA">
            <w:pPr>
              <w:jc w:val="center"/>
              <w:rPr>
                <w:rFonts w:ascii="宋体" w:hAnsi="宋体"/>
                <w:sz w:val="28"/>
                <w:szCs w:val="28"/>
              </w:rPr>
            </w:pPr>
            <w:r>
              <w:rPr>
                <w:rFonts w:ascii="宋体" w:hAnsi="宋体"/>
                <w:sz w:val="28"/>
                <w:szCs w:val="28"/>
              </w:rPr>
              <w:t>10</w:t>
            </w:r>
            <w:r w:rsidR="00CE74E9" w:rsidRPr="00FD4B77">
              <w:rPr>
                <w:rFonts w:ascii="宋体" w:hAnsi="宋体" w:hint="eastAsia"/>
                <w:sz w:val="28"/>
                <w:szCs w:val="28"/>
              </w:rPr>
              <w:t>月</w:t>
            </w:r>
            <w:r w:rsidR="004654AA">
              <w:rPr>
                <w:rFonts w:ascii="宋体" w:hAnsi="宋体"/>
                <w:sz w:val="28"/>
                <w:szCs w:val="28"/>
              </w:rPr>
              <w:t>2</w:t>
            </w:r>
            <w:r>
              <w:rPr>
                <w:rFonts w:ascii="宋体" w:hAnsi="宋体"/>
                <w:sz w:val="28"/>
                <w:szCs w:val="28"/>
              </w:rPr>
              <w:t>7</w:t>
            </w:r>
            <w:r w:rsidR="00CE74E9" w:rsidRPr="00FD4B77">
              <w:rPr>
                <w:rFonts w:ascii="宋体" w:hAnsi="宋体" w:hint="eastAsia"/>
                <w:sz w:val="28"/>
                <w:szCs w:val="28"/>
              </w:rPr>
              <w:t xml:space="preserve">日 </w:t>
            </w:r>
            <w:r w:rsidR="00CE74E9">
              <w:rPr>
                <w:rFonts w:ascii="宋体" w:hAnsi="宋体" w:hint="eastAsia"/>
                <w:sz w:val="28"/>
                <w:szCs w:val="28"/>
              </w:rPr>
              <w:t xml:space="preserve"> </w:t>
            </w:r>
            <w:r w:rsidR="00CE74E9" w:rsidRPr="00FD4B77">
              <w:rPr>
                <w:rFonts w:ascii="宋体" w:hAnsi="宋体" w:hint="eastAsia"/>
                <w:sz w:val="28"/>
                <w:szCs w:val="28"/>
              </w:rPr>
              <w:t>16：</w:t>
            </w:r>
            <w:r w:rsidR="004654AA">
              <w:rPr>
                <w:rFonts w:ascii="宋体" w:hAnsi="宋体"/>
                <w:sz w:val="28"/>
                <w:szCs w:val="28"/>
              </w:rPr>
              <w:t>1</w:t>
            </w:r>
            <w:r w:rsidR="00CE74E9" w:rsidRPr="00FD4B77">
              <w:rPr>
                <w:rFonts w:ascii="宋体" w:hAnsi="宋体" w:hint="eastAsia"/>
                <w:sz w:val="28"/>
                <w:szCs w:val="28"/>
              </w:rPr>
              <w:t xml:space="preserve">0  </w:t>
            </w:r>
            <w:r w:rsidR="00CE74E9">
              <w:rPr>
                <w:rFonts w:ascii="宋体" w:hAnsi="宋体"/>
                <w:sz w:val="28"/>
                <w:szCs w:val="28"/>
              </w:rPr>
              <w:t>SX40</w:t>
            </w:r>
            <w:r w:rsidR="004654AA">
              <w:rPr>
                <w:rFonts w:ascii="宋体" w:hAnsi="宋体"/>
                <w:sz w:val="28"/>
                <w:szCs w:val="28"/>
              </w:rPr>
              <w:t>5</w:t>
            </w:r>
          </w:p>
          <w:p w:rsidR="00F04BA4" w:rsidRDefault="00380E3A" w:rsidP="004654AA">
            <w:pPr>
              <w:jc w:val="center"/>
              <w:rPr>
                <w:rFonts w:ascii="宋体" w:hAnsi="宋体"/>
                <w:sz w:val="28"/>
                <w:szCs w:val="28"/>
              </w:rPr>
            </w:pPr>
            <w:r w:rsidRPr="00380E3A">
              <w:rPr>
                <w:rFonts w:ascii="宋体" w:hAnsi="宋体" w:hint="eastAsia"/>
                <w:sz w:val="28"/>
                <w:szCs w:val="28"/>
              </w:rPr>
              <w:t>万方</w:t>
            </w:r>
            <w:r w:rsidR="0018567D" w:rsidRPr="00F04BA4">
              <w:rPr>
                <w:rFonts w:ascii="宋体" w:hAnsi="宋体" w:hint="eastAsia"/>
                <w:sz w:val="28"/>
                <w:szCs w:val="28"/>
              </w:rPr>
              <w:t>培训专员</w:t>
            </w:r>
            <w:r w:rsidR="00F04BA4" w:rsidRPr="00F04BA4">
              <w:rPr>
                <w:rFonts w:ascii="宋体" w:hAnsi="宋体" w:hint="eastAsia"/>
                <w:sz w:val="28"/>
                <w:szCs w:val="28"/>
              </w:rPr>
              <w:t xml:space="preserve"> </w:t>
            </w:r>
          </w:p>
          <w:p w:rsidR="00380E3A" w:rsidRPr="00FD4B77" w:rsidRDefault="00380E3A" w:rsidP="004654AA">
            <w:pPr>
              <w:jc w:val="center"/>
              <w:rPr>
                <w:rFonts w:ascii="宋体" w:hAnsi="宋体"/>
                <w:sz w:val="28"/>
                <w:szCs w:val="28"/>
              </w:rPr>
            </w:pPr>
            <w:r>
              <w:rPr>
                <w:rFonts w:ascii="宋体" w:hAnsi="宋体" w:hint="eastAsia"/>
                <w:sz w:val="28"/>
                <w:szCs w:val="28"/>
              </w:rPr>
              <w:t>徐长明</w:t>
            </w:r>
          </w:p>
        </w:tc>
      </w:tr>
    </w:tbl>
    <w:p w:rsidR="00006764" w:rsidRPr="00CE74E9" w:rsidRDefault="000946E7" w:rsidP="007C6874"/>
    <w:sectPr w:rsidR="00006764" w:rsidRPr="00CE74E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6E7" w:rsidRDefault="000946E7" w:rsidP="00CE74E9">
      <w:r>
        <w:separator/>
      </w:r>
    </w:p>
  </w:endnote>
  <w:endnote w:type="continuationSeparator" w:id="0">
    <w:p w:rsidR="000946E7" w:rsidRDefault="000946E7" w:rsidP="00CE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8A5080644D9C4AF6BE35EE3E20F5FA1F"/>
      </w:placeholder>
      <w:temporary/>
      <w:showingPlcHdr/>
      <w15:appearance w15:val="hidden"/>
    </w:sdtPr>
    <w:sdtEndPr/>
    <w:sdtContent>
      <w:p w:rsidR="00FE27D1" w:rsidRDefault="00FE27D1">
        <w:pPr>
          <w:pStyle w:val="a4"/>
        </w:pPr>
        <w:r>
          <w:rPr>
            <w:lang w:val="zh-CN"/>
          </w:rPr>
          <w:t>[</w:t>
        </w:r>
        <w:r>
          <w:rPr>
            <w:lang w:val="zh-CN"/>
          </w:rPr>
          <w:t>在此处键入</w:t>
        </w:r>
        <w:r>
          <w:rPr>
            <w:lang w:val="zh-CN"/>
          </w:rPr>
          <w:t>]</w:t>
        </w:r>
      </w:p>
    </w:sdtContent>
  </w:sdt>
  <w:p w:rsidR="00FE27D1" w:rsidRDefault="00FE27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6E7" w:rsidRDefault="000946E7" w:rsidP="00CE74E9">
      <w:r>
        <w:separator/>
      </w:r>
    </w:p>
  </w:footnote>
  <w:footnote w:type="continuationSeparator" w:id="0">
    <w:p w:rsidR="000946E7" w:rsidRDefault="000946E7" w:rsidP="00CE7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E9" w:rsidRDefault="00CE74E9">
    <w:pPr>
      <w:pStyle w:val="a3"/>
    </w:pPr>
    <w:r>
      <w:rPr>
        <w:rFonts w:hint="eastAsia"/>
      </w:rPr>
      <w:t>更</w:t>
    </w:r>
    <w:r>
      <w:t>多数据库培训</w:t>
    </w:r>
    <w:r>
      <w:rPr>
        <w:rFonts w:hint="eastAsia"/>
      </w:rPr>
      <w:t>信息</w:t>
    </w:r>
    <w:r>
      <w:t>，请点击：</w:t>
    </w:r>
    <w:hyperlink r:id="rId1" w:history="1">
      <w:r w:rsidR="00B4436F" w:rsidRPr="00AA1DD4">
        <w:rPr>
          <w:rStyle w:val="a5"/>
        </w:rPr>
        <w:t>http://lib.bjtu.edu.cn/wnfw/yhpx/pxyjz.html</w:t>
      </w:r>
    </w:hyperlink>
    <w:r w:rsidR="00B4436F">
      <w:t xml:space="preserve">       </w:t>
    </w:r>
    <w:r w:rsidR="00FE27D1">
      <w:rPr>
        <w:rFonts w:hint="eastAsia"/>
      </w:rPr>
      <w:t xml:space="preserve">51684169 </w:t>
    </w:r>
    <w:r w:rsidR="00FE27D1">
      <w:rPr>
        <w:rFonts w:hint="eastAsia"/>
      </w:rPr>
      <w:t>赵老师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E9"/>
    <w:rsid w:val="000946E7"/>
    <w:rsid w:val="000F32D7"/>
    <w:rsid w:val="0018567D"/>
    <w:rsid w:val="001B2D01"/>
    <w:rsid w:val="00232E0A"/>
    <w:rsid w:val="00271A8C"/>
    <w:rsid w:val="002B23D3"/>
    <w:rsid w:val="00314843"/>
    <w:rsid w:val="00380E3A"/>
    <w:rsid w:val="004359F7"/>
    <w:rsid w:val="00465422"/>
    <w:rsid w:val="004654AA"/>
    <w:rsid w:val="00493AE4"/>
    <w:rsid w:val="004F62CC"/>
    <w:rsid w:val="005C6AC3"/>
    <w:rsid w:val="005D36B2"/>
    <w:rsid w:val="007858C1"/>
    <w:rsid w:val="007B0A2B"/>
    <w:rsid w:val="007B12CF"/>
    <w:rsid w:val="007C6874"/>
    <w:rsid w:val="0082009C"/>
    <w:rsid w:val="009A0F04"/>
    <w:rsid w:val="00A108CC"/>
    <w:rsid w:val="00A1753C"/>
    <w:rsid w:val="00B3382E"/>
    <w:rsid w:val="00B43A54"/>
    <w:rsid w:val="00B4436F"/>
    <w:rsid w:val="00B96ADA"/>
    <w:rsid w:val="00C74E1A"/>
    <w:rsid w:val="00C93907"/>
    <w:rsid w:val="00CE74E9"/>
    <w:rsid w:val="00D01A22"/>
    <w:rsid w:val="00D85B9E"/>
    <w:rsid w:val="00D97030"/>
    <w:rsid w:val="00E96100"/>
    <w:rsid w:val="00F04BA4"/>
    <w:rsid w:val="00F21319"/>
    <w:rsid w:val="00FE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2B2A12-B25A-468F-B688-50E19272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4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7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74E9"/>
    <w:rPr>
      <w:rFonts w:ascii="Times New Roman" w:eastAsia="宋体" w:hAnsi="Times New Roman" w:cs="Times New Roman"/>
      <w:sz w:val="18"/>
      <w:szCs w:val="18"/>
    </w:rPr>
  </w:style>
  <w:style w:type="paragraph" w:styleId="a4">
    <w:name w:val="footer"/>
    <w:basedOn w:val="a"/>
    <w:link w:val="Char0"/>
    <w:uiPriority w:val="99"/>
    <w:unhideWhenUsed/>
    <w:rsid w:val="00CE74E9"/>
    <w:pPr>
      <w:tabs>
        <w:tab w:val="center" w:pos="4153"/>
        <w:tab w:val="right" w:pos="8306"/>
      </w:tabs>
      <w:snapToGrid w:val="0"/>
      <w:jc w:val="left"/>
    </w:pPr>
    <w:rPr>
      <w:sz w:val="18"/>
      <w:szCs w:val="18"/>
    </w:rPr>
  </w:style>
  <w:style w:type="character" w:customStyle="1" w:styleId="Char0">
    <w:name w:val="页脚 Char"/>
    <w:basedOn w:val="a0"/>
    <w:link w:val="a4"/>
    <w:uiPriority w:val="99"/>
    <w:rsid w:val="00CE74E9"/>
    <w:rPr>
      <w:rFonts w:ascii="Times New Roman" w:eastAsia="宋体" w:hAnsi="Times New Roman" w:cs="Times New Roman"/>
      <w:sz w:val="18"/>
      <w:szCs w:val="18"/>
    </w:rPr>
  </w:style>
  <w:style w:type="character" w:styleId="a5">
    <w:name w:val="Hyperlink"/>
    <w:basedOn w:val="a0"/>
    <w:uiPriority w:val="99"/>
    <w:unhideWhenUsed/>
    <w:rsid w:val="00B4436F"/>
    <w:rPr>
      <w:color w:val="0563C1" w:themeColor="hyperlink"/>
      <w:u w:val="single"/>
    </w:rPr>
  </w:style>
  <w:style w:type="paragraph" w:styleId="a6">
    <w:name w:val="List Paragraph"/>
    <w:basedOn w:val="a"/>
    <w:uiPriority w:val="34"/>
    <w:qFormat/>
    <w:rsid w:val="004F62CC"/>
    <w:pPr>
      <w:ind w:firstLineChars="200" w:firstLine="420"/>
    </w:pPr>
  </w:style>
  <w:style w:type="paragraph" w:styleId="a7">
    <w:name w:val="Normal (Web)"/>
    <w:basedOn w:val="a"/>
    <w:uiPriority w:val="99"/>
    <w:unhideWhenUsed/>
    <w:rsid w:val="0031484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lib.bjtu.edu.cn/wnfw/yhpx/pxyjz.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5080644D9C4AF6BE35EE3E20F5FA1F"/>
        <w:category>
          <w:name w:val="常规"/>
          <w:gallery w:val="placeholder"/>
        </w:category>
        <w:types>
          <w:type w:val="bbPlcHdr"/>
        </w:types>
        <w:behaviors>
          <w:behavior w:val="content"/>
        </w:behaviors>
        <w:guid w:val="{D8FAF321-E154-4BA4-A644-E53391487794}"/>
      </w:docPartPr>
      <w:docPartBody>
        <w:p w:rsidR="00C65663" w:rsidRDefault="00924482" w:rsidP="00924482">
          <w:pPr>
            <w:pStyle w:val="8A5080644D9C4AF6BE35EE3E20F5FA1F"/>
          </w:pPr>
          <w:r>
            <w:rPr>
              <w:lang w:val="zh-CN"/>
            </w:rPr>
            <w:t>[</w:t>
          </w:r>
          <w:r>
            <w:rPr>
              <w:lang w:val="zh-CN"/>
            </w:rPr>
            <w:t>在此处键入</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482"/>
    <w:rsid w:val="00270AEF"/>
    <w:rsid w:val="003B00B8"/>
    <w:rsid w:val="004350EC"/>
    <w:rsid w:val="00436175"/>
    <w:rsid w:val="006B7500"/>
    <w:rsid w:val="00705C96"/>
    <w:rsid w:val="00887B6A"/>
    <w:rsid w:val="00924482"/>
    <w:rsid w:val="00BB043A"/>
    <w:rsid w:val="00C65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A5080644D9C4AF6BE35EE3E20F5FA1F">
    <w:name w:val="8A5080644D9C4AF6BE35EE3E20F5FA1F"/>
    <w:rsid w:val="00924482"/>
    <w:pPr>
      <w:widowControl w:val="0"/>
      <w:jc w:val="both"/>
    </w:pPr>
  </w:style>
  <w:style w:type="paragraph" w:customStyle="1" w:styleId="DC1A1819E1A2498BACE960F93183D1D6">
    <w:name w:val="DC1A1819E1A2498BACE960F93183D1D6"/>
    <w:rsid w:val="00C6566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Xiu Chaw</dc:creator>
  <cp:keywords/>
  <dc:description/>
  <cp:lastModifiedBy>Xiu Chaw</cp:lastModifiedBy>
  <cp:revision>38</cp:revision>
  <dcterms:created xsi:type="dcterms:W3CDTF">2015-05-12T03:28:00Z</dcterms:created>
  <dcterms:modified xsi:type="dcterms:W3CDTF">2015-10-09T08:13:00Z</dcterms:modified>
</cp:coreProperties>
</file>